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C84" w:rsidRDefault="00576C84" w:rsidP="00576C84">
      <w:pPr>
        <w:spacing w:after="0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576C84" w:rsidRPr="00576C84" w:rsidRDefault="00576C84" w:rsidP="00576C84">
      <w:pPr>
        <w:spacing w:after="0"/>
        <w:ind w:firstLine="600"/>
        <w:jc w:val="center"/>
        <w:rPr>
          <w:rFonts w:ascii="Times New Roman" w:hAnsi="Times New Roman"/>
          <w:b/>
          <w:color w:val="000000"/>
          <w:sz w:val="28"/>
        </w:rPr>
      </w:pPr>
      <w:r w:rsidRPr="00576C84">
        <w:rPr>
          <w:rFonts w:ascii="Times New Roman" w:hAnsi="Times New Roman"/>
          <w:b/>
          <w:color w:val="000000"/>
          <w:sz w:val="28"/>
        </w:rPr>
        <w:t>Аннотация к рабочей программе по внеурочной деятельности «</w:t>
      </w:r>
      <w:r>
        <w:rPr>
          <w:rFonts w:ascii="Times New Roman" w:hAnsi="Times New Roman"/>
          <w:b/>
          <w:color w:val="000000"/>
          <w:sz w:val="28"/>
        </w:rPr>
        <w:t xml:space="preserve">Спортивные игры» </w:t>
      </w:r>
      <w:r w:rsidRPr="00576C84">
        <w:rPr>
          <w:rFonts w:ascii="Times New Roman" w:hAnsi="Times New Roman"/>
          <w:b/>
          <w:color w:val="000000"/>
          <w:sz w:val="28"/>
        </w:rPr>
        <w:t>5 класс.</w:t>
      </w:r>
    </w:p>
    <w:p w:rsidR="00576C84" w:rsidRPr="00576C84" w:rsidRDefault="00576C84" w:rsidP="00576C84">
      <w:pPr>
        <w:spacing w:after="0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:rsidR="00576C84" w:rsidRDefault="00576C84" w:rsidP="00576C84">
      <w:pPr>
        <w:spacing w:after="0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576C84" w:rsidRPr="00037951" w:rsidRDefault="00576C84" w:rsidP="00576C84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>В своей социально-ценностной ориентации программа по физической культуре рассматривается как средство подготовки обучающихся к предстоящей жизнедеятельности, укрепления их здоровья, повышения функциональных и адаптивных возможностей систем организма, развития жизненно важных физических качеств. Программа по физической культуре обеспечивает преемственность с федеральными рабочими программами начального общего и среднего общего образования.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 xml:space="preserve">Основной целью программы по физической культуре </w:t>
      </w:r>
      <w:r>
        <w:rPr>
          <w:rFonts w:ascii="Times New Roman" w:hAnsi="Times New Roman"/>
          <w:color w:val="000000"/>
          <w:sz w:val="28"/>
        </w:rPr>
        <w:t>(модуль «Спортивные игры»)</w:t>
      </w:r>
      <w:r w:rsidRPr="00037951">
        <w:rPr>
          <w:rFonts w:ascii="Times New Roman" w:hAnsi="Times New Roman"/>
          <w:color w:val="000000"/>
          <w:sz w:val="28"/>
        </w:rPr>
        <w:t xml:space="preserve"> является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программе по физической культуре данная цель конкретизируется и связывается с формированием устойчивых мотивов и </w:t>
      </w:r>
      <w:proofErr w:type="gramStart"/>
      <w:r w:rsidRPr="00037951">
        <w:rPr>
          <w:rFonts w:ascii="Times New Roman" w:hAnsi="Times New Roman"/>
          <w:color w:val="000000"/>
          <w:sz w:val="28"/>
        </w:rPr>
        <w:t>потребностей</w:t>
      </w:r>
      <w:proofErr w:type="gramEnd"/>
      <w:r w:rsidRPr="00037951">
        <w:rPr>
          <w:rFonts w:ascii="Times New Roman" w:hAnsi="Times New Roman"/>
          <w:color w:val="000000"/>
          <w:sz w:val="28"/>
        </w:rPr>
        <w:t xml:space="preserve"> обучающихся в бережном отношении к своему здоровью, целостном развитии физических, психических и нравственных качеств, творческом использовании ценностей физической культуры в организации здорового образа жизни, регулярных занятиях двигательной деятельностью и спортом. 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 xml:space="preserve">Развивающая направленность программы по физической культуре </w:t>
      </w:r>
      <w:r>
        <w:rPr>
          <w:rFonts w:ascii="Times New Roman" w:hAnsi="Times New Roman"/>
          <w:color w:val="000000"/>
          <w:sz w:val="28"/>
        </w:rPr>
        <w:t>(модуль «Спортивные игры»)</w:t>
      </w:r>
      <w:r w:rsidRPr="00037951">
        <w:rPr>
          <w:rFonts w:ascii="Times New Roman" w:hAnsi="Times New Roman"/>
          <w:color w:val="000000"/>
          <w:sz w:val="28"/>
        </w:rPr>
        <w:t xml:space="preserve"> определяется вектором развития физических качеств и функциональных возможностей организма, являющихся основой укрепления их здоровья, повышения надёжности и активности адаптивных процессов.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оздоровительной, спо</w:t>
      </w:r>
      <w:r>
        <w:rPr>
          <w:rFonts w:ascii="Times New Roman" w:hAnsi="Times New Roman"/>
          <w:color w:val="000000"/>
          <w:sz w:val="28"/>
        </w:rPr>
        <w:t xml:space="preserve">ртивной и </w:t>
      </w:r>
      <w:proofErr w:type="spellStart"/>
      <w:r>
        <w:rPr>
          <w:rFonts w:ascii="Times New Roman" w:hAnsi="Times New Roman"/>
          <w:color w:val="000000"/>
          <w:sz w:val="28"/>
        </w:rPr>
        <w:t>прикладно-ориентирован</w:t>
      </w:r>
      <w:r w:rsidRPr="00037951">
        <w:rPr>
          <w:rFonts w:ascii="Times New Roman" w:hAnsi="Times New Roman"/>
          <w:color w:val="000000"/>
          <w:sz w:val="28"/>
        </w:rPr>
        <w:t>ной</w:t>
      </w:r>
      <w:proofErr w:type="spellEnd"/>
      <w:r w:rsidRPr="00037951">
        <w:rPr>
          <w:rFonts w:ascii="Times New Roman" w:hAnsi="Times New Roman"/>
          <w:color w:val="000000"/>
          <w:sz w:val="28"/>
        </w:rPr>
        <w:t xml:space="preserve"> физической культурой, возможности познания своих физических способностей и их целенаправленного развития.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 xml:space="preserve">Воспитывающее значение программы по физической культуре </w:t>
      </w:r>
      <w:r>
        <w:rPr>
          <w:rFonts w:ascii="Times New Roman" w:hAnsi="Times New Roman"/>
          <w:color w:val="000000"/>
          <w:sz w:val="28"/>
        </w:rPr>
        <w:t>(модуль «Спортивные игры»)</w:t>
      </w:r>
      <w:r w:rsidRPr="00037951">
        <w:rPr>
          <w:rFonts w:ascii="Times New Roman" w:hAnsi="Times New Roman"/>
          <w:color w:val="000000"/>
          <w:sz w:val="28"/>
        </w:rPr>
        <w:t xml:space="preserve"> заключается в содействии активной социализации </w:t>
      </w:r>
      <w:proofErr w:type="gramStart"/>
      <w:r w:rsidRPr="0003795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037951">
        <w:rPr>
          <w:rFonts w:ascii="Times New Roman" w:hAnsi="Times New Roman"/>
          <w:color w:val="000000"/>
          <w:sz w:val="28"/>
        </w:rPr>
        <w:t xml:space="preserve"> на основе осмысления и понимания роли и значения мирового </w:t>
      </w:r>
      <w:r w:rsidRPr="00037951">
        <w:rPr>
          <w:rFonts w:ascii="Times New Roman" w:hAnsi="Times New Roman"/>
          <w:color w:val="000000"/>
          <w:sz w:val="28"/>
        </w:rPr>
        <w:lastRenderedPageBreak/>
        <w:t xml:space="preserve">и российского олимпийского движения, приобщения к их культурным ценностям, истории и современному развитию. 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>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культуры, организации совместной учебной и консультативной деятельности.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 xml:space="preserve">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обучающихся, обеспечение единства в развитии их физической, психической и социальной природы. Реализация этой идеи становится возможной на основе содержания учебного предмета, которое представляется двигательной деятельностью с её базовыми компонентами: информационным (знания о физической культуре), </w:t>
      </w:r>
      <w:proofErr w:type="spellStart"/>
      <w:r w:rsidRPr="00037951">
        <w:rPr>
          <w:rFonts w:ascii="Times New Roman" w:hAnsi="Times New Roman"/>
          <w:color w:val="000000"/>
          <w:sz w:val="28"/>
        </w:rPr>
        <w:t>операциональным</w:t>
      </w:r>
      <w:proofErr w:type="spellEnd"/>
      <w:r w:rsidRPr="00037951">
        <w:rPr>
          <w:rFonts w:ascii="Times New Roman" w:hAnsi="Times New Roman"/>
          <w:color w:val="000000"/>
          <w:sz w:val="28"/>
        </w:rPr>
        <w:t xml:space="preserve"> (способы самостоятельной деятельности) и </w:t>
      </w:r>
      <w:proofErr w:type="spellStart"/>
      <w:r w:rsidRPr="00037951">
        <w:rPr>
          <w:rFonts w:ascii="Times New Roman" w:hAnsi="Times New Roman"/>
          <w:color w:val="000000"/>
          <w:sz w:val="28"/>
        </w:rPr>
        <w:t>мотивационно-процессуальным</w:t>
      </w:r>
      <w:proofErr w:type="spellEnd"/>
      <w:r w:rsidRPr="00037951">
        <w:rPr>
          <w:rFonts w:ascii="Times New Roman" w:hAnsi="Times New Roman"/>
          <w:color w:val="000000"/>
          <w:sz w:val="28"/>
        </w:rPr>
        <w:t xml:space="preserve"> (физическое совершенствование).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>В целях усиления мотивационной составляющей учебного предмета «Физическая культура»</w:t>
      </w:r>
      <w:r w:rsidRPr="00B2009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(модуль «Спортивные игры»)</w:t>
      </w:r>
      <w:r w:rsidRPr="00037951">
        <w:rPr>
          <w:rFonts w:ascii="Times New Roman" w:hAnsi="Times New Roman"/>
          <w:color w:val="000000"/>
          <w:sz w:val="28"/>
        </w:rPr>
        <w:t>, придания ей личностно значимого смысла, содержание программы по физической культуре представляется системой модулей, которые входят структурными компонентами в раздел «Физическое совершенствование».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>Инвариантные модули включают в себя содержание базовых видов спорта: гимнастика, лёгкая атлетика, зимние виды спорта (на примере лыжн</w:t>
      </w:r>
      <w:r>
        <w:rPr>
          <w:rFonts w:ascii="Times New Roman" w:hAnsi="Times New Roman"/>
          <w:color w:val="000000"/>
          <w:sz w:val="28"/>
        </w:rPr>
        <w:t>ой подготовки), спортивные игры</w:t>
      </w:r>
      <w:r w:rsidRPr="00037951">
        <w:rPr>
          <w:rFonts w:ascii="Times New Roman" w:hAnsi="Times New Roman"/>
          <w:color w:val="000000"/>
          <w:sz w:val="28"/>
        </w:rPr>
        <w:t>. Инвариантные модули в своём предметном содержании ориентируются на всестороннюю физическую подготовленность обучающихся, освоение ими технических действий и физических упражнений, содействующих обогащению двигательного опыта.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>Вариативные модули объединены модулем «Спорт»,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организаций.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физкультурно-спортивного комплекса ГТО, активное вовлечение их в соревновательную деятельность.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/>
        <w:ind w:firstLine="600"/>
        <w:jc w:val="both"/>
      </w:pPr>
      <w:r w:rsidRPr="00037951">
        <w:rPr>
          <w:rFonts w:ascii="Times New Roman" w:hAnsi="Times New Roman"/>
          <w:color w:val="000000"/>
          <w:sz w:val="28"/>
        </w:rPr>
        <w:t>Модуль «Спорт» может разрабатываться учителями физической культуры на основе содержания базовой физической подготовки, национальных видов спорта, современных оздоровительных систем. В рамках данного модуля представлено примерное содержание «Базовой физической подготовки».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576C84" w:rsidRDefault="00576C84" w:rsidP="00576C84">
      <w:pPr>
        <w:spacing w:after="0"/>
        <w:ind w:firstLine="600"/>
        <w:jc w:val="both"/>
        <w:rPr>
          <w:sz w:val="28"/>
          <w:szCs w:val="28"/>
        </w:rPr>
      </w:pPr>
      <w:r w:rsidRPr="00037951">
        <w:rPr>
          <w:rFonts w:ascii="Times New Roman" w:hAnsi="Times New Roman"/>
          <w:color w:val="000000"/>
          <w:sz w:val="28"/>
        </w:rPr>
        <w:t xml:space="preserve">Содержание программы по физической культуре </w:t>
      </w:r>
      <w:r>
        <w:rPr>
          <w:rFonts w:ascii="Times New Roman" w:hAnsi="Times New Roman"/>
          <w:color w:val="000000"/>
          <w:sz w:val="28"/>
        </w:rPr>
        <w:t>(модуль «Спортивные игры»)</w:t>
      </w:r>
      <w:r w:rsidRPr="00037951">
        <w:rPr>
          <w:rFonts w:ascii="Times New Roman" w:hAnsi="Times New Roman"/>
          <w:color w:val="000000"/>
          <w:sz w:val="28"/>
        </w:rPr>
        <w:t xml:space="preserve"> представлено по годам обучения, для каждого класса предусмотрен раздел «Универсальные учебные действия», в котором раскрывается вклад предмета в формирование познавательных, коммуникативных и регулятивных действий, соответствующих возможностям и особенностям обучающихся данного возраста. Личностные достижения непосредственно связаны с конкретным содержанием учебного предмета и представлены по </w:t>
      </w:r>
      <w:r w:rsidRPr="00576C84">
        <w:rPr>
          <w:rFonts w:ascii="Times New Roman" w:hAnsi="Times New Roman"/>
          <w:color w:val="000000"/>
          <w:sz w:val="28"/>
          <w:szCs w:val="28"/>
        </w:rPr>
        <w:t xml:space="preserve">мере его раскрытия. </w:t>
      </w:r>
    </w:p>
    <w:p w:rsidR="00576C84" w:rsidRPr="00576C84" w:rsidRDefault="00576C84" w:rsidP="00576C84">
      <w:pPr>
        <w:spacing w:after="0"/>
        <w:ind w:firstLine="600"/>
        <w:jc w:val="both"/>
        <w:rPr>
          <w:sz w:val="28"/>
          <w:szCs w:val="28"/>
        </w:rPr>
      </w:pPr>
      <w:r w:rsidRPr="00576C84">
        <w:rPr>
          <w:rFonts w:ascii="Times New Roman" w:hAnsi="Times New Roman"/>
          <w:color w:val="000000"/>
          <w:sz w:val="28"/>
          <w:szCs w:val="28"/>
        </w:rPr>
        <w:t>‌</w:t>
      </w:r>
      <w:bookmarkStart w:id="0" w:name="10bad217-7d99-408e-b09f-86f4333d94ae"/>
      <w:r w:rsidRPr="00576C84">
        <w:rPr>
          <w:rFonts w:ascii="Times New Roman" w:hAnsi="Times New Roman"/>
          <w:color w:val="000000"/>
          <w:sz w:val="28"/>
          <w:szCs w:val="28"/>
        </w:rPr>
        <w:t>Общее число часов, рекомендованных на  внеурочную деятельность по физической культуре  (1 час в неделю).</w:t>
      </w:r>
      <w:bookmarkEnd w:id="0"/>
      <w:r w:rsidRPr="00576C84">
        <w:rPr>
          <w:rFonts w:ascii="Times New Roman" w:hAnsi="Times New Roman"/>
          <w:color w:val="000000"/>
          <w:sz w:val="28"/>
          <w:szCs w:val="28"/>
        </w:rPr>
        <w:t>‌</w:t>
      </w:r>
    </w:p>
    <w:p w:rsidR="00576C84" w:rsidRPr="00576C84" w:rsidRDefault="00576C84" w:rsidP="00576C84">
      <w:pPr>
        <w:spacing w:after="0"/>
        <w:ind w:left="120"/>
        <w:rPr>
          <w:sz w:val="28"/>
          <w:szCs w:val="28"/>
        </w:rPr>
      </w:pPr>
      <w:r w:rsidRPr="00576C84">
        <w:rPr>
          <w:rFonts w:ascii="Times New Roman" w:hAnsi="Times New Roman"/>
          <w:color w:val="000000"/>
          <w:sz w:val="28"/>
          <w:szCs w:val="28"/>
        </w:rPr>
        <w:t xml:space="preserve">МЕТОДИЧЕСКИЕ МАТЕРИАЛЫ </w:t>
      </w:r>
    </w:p>
    <w:p w:rsidR="00576C84" w:rsidRPr="00576C84" w:rsidRDefault="00576C84" w:rsidP="00576C84">
      <w:pPr>
        <w:spacing w:after="0"/>
        <w:ind w:left="120"/>
        <w:rPr>
          <w:rFonts w:ascii="Times New Roman" w:hAnsi="Times New Roman"/>
          <w:color w:val="000000"/>
          <w:sz w:val="28"/>
          <w:szCs w:val="28"/>
        </w:rPr>
      </w:pPr>
      <w:r w:rsidRPr="00576C84">
        <w:rPr>
          <w:rFonts w:ascii="Times New Roman" w:hAnsi="Times New Roman"/>
          <w:color w:val="000000"/>
          <w:sz w:val="28"/>
          <w:szCs w:val="28"/>
        </w:rPr>
        <w:t>​Матвеев А. П. Физическая культура. 5 класс</w:t>
      </w:r>
      <w:proofErr w:type="gramStart"/>
      <w:r w:rsidRPr="00576C84">
        <w:rPr>
          <w:rFonts w:ascii="Times New Roman" w:hAnsi="Times New Roman"/>
          <w:color w:val="000000"/>
          <w:sz w:val="28"/>
          <w:szCs w:val="28"/>
        </w:rPr>
        <w:t xml:space="preserve">.: </w:t>
      </w:r>
      <w:proofErr w:type="gramEnd"/>
      <w:r w:rsidRPr="00576C84">
        <w:rPr>
          <w:rFonts w:ascii="Times New Roman" w:hAnsi="Times New Roman"/>
          <w:color w:val="000000"/>
          <w:sz w:val="28"/>
          <w:szCs w:val="28"/>
        </w:rPr>
        <w:t xml:space="preserve">учебник для общеобразовательных организаций /Матвеев А.П.  -  11 издание  -  М.: </w:t>
      </w:r>
    </w:p>
    <w:p w:rsidR="00576C84" w:rsidRPr="00576C84" w:rsidRDefault="00576C84" w:rsidP="00576C84">
      <w:pPr>
        <w:spacing w:after="0"/>
        <w:ind w:left="120"/>
        <w:rPr>
          <w:rFonts w:ascii="Times New Roman" w:hAnsi="Times New Roman"/>
          <w:color w:val="000000"/>
          <w:sz w:val="28"/>
          <w:szCs w:val="28"/>
        </w:rPr>
      </w:pPr>
      <w:r w:rsidRPr="00576C84">
        <w:rPr>
          <w:rFonts w:ascii="Times New Roman" w:hAnsi="Times New Roman"/>
          <w:color w:val="000000"/>
          <w:sz w:val="28"/>
          <w:szCs w:val="28"/>
        </w:rPr>
        <w:t xml:space="preserve">Просвещение, 2023г. 127 </w:t>
      </w:r>
      <w:proofErr w:type="gramStart"/>
      <w:r w:rsidRPr="00576C84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576C84">
        <w:rPr>
          <w:rFonts w:ascii="Times New Roman" w:hAnsi="Times New Roman"/>
          <w:color w:val="000000"/>
          <w:sz w:val="28"/>
          <w:szCs w:val="28"/>
        </w:rPr>
        <w:t>.</w:t>
      </w:r>
    </w:p>
    <w:p w:rsidR="00576C84" w:rsidRPr="00576C84" w:rsidRDefault="00576C84" w:rsidP="00576C84">
      <w:pPr>
        <w:spacing w:after="0"/>
        <w:ind w:left="120"/>
        <w:rPr>
          <w:sz w:val="28"/>
          <w:szCs w:val="28"/>
        </w:rPr>
      </w:pPr>
      <w:r w:rsidRPr="00576C84">
        <w:rPr>
          <w:rFonts w:ascii="Times New Roman" w:hAnsi="Times New Roman"/>
          <w:color w:val="000000"/>
          <w:sz w:val="28"/>
          <w:szCs w:val="28"/>
        </w:rPr>
        <w:t>Физическая культура - Российская электронная школа (</w:t>
      </w:r>
      <w:proofErr w:type="spellStart"/>
      <w:r w:rsidRPr="00576C84">
        <w:rPr>
          <w:rFonts w:ascii="Times New Roman" w:hAnsi="Times New Roman"/>
          <w:color w:val="000000"/>
          <w:sz w:val="28"/>
          <w:szCs w:val="28"/>
        </w:rPr>
        <w:t>resh.edu.ru</w:t>
      </w:r>
      <w:proofErr w:type="spellEnd"/>
      <w:r w:rsidRPr="00576C84">
        <w:rPr>
          <w:rFonts w:ascii="Times New Roman" w:hAnsi="Times New Roman"/>
          <w:color w:val="000000"/>
          <w:sz w:val="28"/>
          <w:szCs w:val="28"/>
        </w:rPr>
        <w:t>)</w:t>
      </w:r>
    </w:p>
    <w:p w:rsidR="00576C84" w:rsidRPr="00576C84" w:rsidRDefault="00576C84" w:rsidP="00576C84">
      <w:pPr>
        <w:spacing w:after="0"/>
        <w:ind w:left="120"/>
        <w:rPr>
          <w:sz w:val="28"/>
          <w:szCs w:val="28"/>
        </w:rPr>
      </w:pPr>
      <w:r w:rsidRPr="00576C84">
        <w:rPr>
          <w:rFonts w:ascii="Times New Roman" w:hAnsi="Times New Roman"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576C84" w:rsidRPr="00576C84" w:rsidRDefault="00576C84" w:rsidP="00576C84">
      <w:pPr>
        <w:spacing w:after="0"/>
        <w:ind w:left="120"/>
        <w:rPr>
          <w:sz w:val="28"/>
          <w:szCs w:val="28"/>
        </w:rPr>
      </w:pPr>
      <w:r w:rsidRPr="00576C84">
        <w:rPr>
          <w:rFonts w:ascii="Times New Roman" w:hAnsi="Times New Roman"/>
          <w:color w:val="000000"/>
          <w:sz w:val="28"/>
          <w:szCs w:val="28"/>
        </w:rPr>
        <w:t>​</w:t>
      </w:r>
      <w:r w:rsidRPr="00576C84">
        <w:rPr>
          <w:rFonts w:ascii="Times New Roman" w:hAnsi="Times New Roman"/>
          <w:color w:val="333333"/>
          <w:sz w:val="28"/>
          <w:szCs w:val="28"/>
        </w:rPr>
        <w:t>​‌‌</w:t>
      </w:r>
      <w:r w:rsidRPr="00576C84">
        <w:rPr>
          <w:rFonts w:ascii="Times New Roman" w:hAnsi="Times New Roman"/>
          <w:color w:val="000000"/>
          <w:sz w:val="28"/>
          <w:szCs w:val="28"/>
        </w:rPr>
        <w:t>​</w:t>
      </w:r>
    </w:p>
    <w:p w:rsidR="00576C84" w:rsidRPr="00576C84" w:rsidRDefault="00576C84" w:rsidP="00576C84">
      <w:pPr>
        <w:rPr>
          <w:rFonts w:ascii="Times New Roman" w:hAnsi="Times New Roman" w:cs="Times New Roman"/>
          <w:sz w:val="28"/>
          <w:szCs w:val="28"/>
        </w:rPr>
        <w:sectPr w:rsidR="00576C84" w:rsidRPr="00576C84">
          <w:pgSz w:w="11906" w:h="16383"/>
          <w:pgMar w:top="1134" w:right="850" w:bottom="1134" w:left="1701" w:header="720" w:footer="720" w:gutter="0"/>
          <w:cols w:space="720"/>
        </w:sectPr>
      </w:pPr>
      <w:r w:rsidRPr="00576C84">
        <w:rPr>
          <w:rFonts w:ascii="Times New Roman" w:hAnsi="Times New Roman" w:cs="Times New Roman"/>
          <w:sz w:val="28"/>
          <w:szCs w:val="28"/>
        </w:rPr>
        <w:t>Физическая культура - Российская электронная школа (</w:t>
      </w:r>
      <w:proofErr w:type="spellStart"/>
      <w:r w:rsidRPr="00576C84">
        <w:rPr>
          <w:rFonts w:ascii="Times New Roman" w:hAnsi="Times New Roman" w:cs="Times New Roman"/>
          <w:sz w:val="28"/>
          <w:szCs w:val="28"/>
        </w:rPr>
        <w:t>resh.edu.ru</w:t>
      </w:r>
      <w:proofErr w:type="spellEnd"/>
      <w:r w:rsidRPr="00576C84">
        <w:rPr>
          <w:rFonts w:ascii="Times New Roman" w:hAnsi="Times New Roman" w:cs="Times New Roman"/>
          <w:sz w:val="28"/>
          <w:szCs w:val="28"/>
        </w:rPr>
        <w:t>)</w:t>
      </w: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/>
        <w:ind w:left="120"/>
        <w:jc w:val="both"/>
      </w:pPr>
    </w:p>
    <w:p w:rsidR="00576C84" w:rsidRPr="00037951" w:rsidRDefault="00576C84" w:rsidP="00576C84">
      <w:pPr>
        <w:spacing w:after="0" w:line="264" w:lineRule="auto"/>
        <w:ind w:left="120"/>
        <w:jc w:val="both"/>
      </w:pPr>
      <w:r w:rsidRPr="00037951">
        <w:rPr>
          <w:rFonts w:ascii="Times New Roman" w:hAnsi="Times New Roman"/>
          <w:color w:val="000000"/>
          <w:sz w:val="28"/>
        </w:rPr>
        <w:t>​</w:t>
      </w:r>
    </w:p>
    <w:p w:rsidR="00976854" w:rsidRDefault="00976854"/>
    <w:sectPr w:rsidR="009768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6C84"/>
    <w:rsid w:val="00576C84"/>
    <w:rsid w:val="00976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805</Words>
  <Characters>4590</Characters>
  <Application>Microsoft Office Word</Application>
  <DocSecurity>0</DocSecurity>
  <Lines>38</Lines>
  <Paragraphs>10</Paragraphs>
  <ScaleCrop>false</ScaleCrop>
  <Company/>
  <LinksUpToDate>false</LinksUpToDate>
  <CharactersWithSpaces>5385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2</cp:revision>
  <dcterms:created xsi:type="dcterms:W3CDTF">2025-09-24T11:43:00Z</dcterms:created>
  <dcterms:modified xsi:type="dcterms:W3CDTF">2025-09-24T11:43:00Z</dcterms:modified>
</cp:coreProperties>
</file>